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3AFA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353AFA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B47C58" w:rsidRPr="00353AFA" w:rsidRDefault="00B47C58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165C99" w:rsidRPr="003B2B57" w:rsidRDefault="00353AFA" w:rsidP="00353AFA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353AFA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353AFA">
        <w:rPr>
          <w:rFonts w:ascii="Arial" w:eastAsia="Times New Roman" w:hAnsi="Arial" w:cs="Arial"/>
          <w:szCs w:val="20"/>
          <w:lang w:eastAsia="nl-NL"/>
        </w:rPr>
        <w:t>ценки</w:t>
      </w:r>
      <w:r>
        <w:rPr>
          <w:rFonts w:ascii="Arial" w:eastAsia="Times New Roman" w:hAnsi="Arial" w:cs="Arial"/>
          <w:b/>
          <w:szCs w:val="20"/>
          <w:lang w:eastAsia="nl-NL"/>
        </w:rPr>
        <w:t xml:space="preserve"> </w:t>
      </w:r>
      <w:r w:rsidR="004B229D" w:rsidRPr="003B2B57">
        <w:rPr>
          <w:rFonts w:ascii="Arial" w:hAnsi="Arial" w:cs="Arial"/>
          <w:szCs w:val="20"/>
          <w:lang w:eastAsia="nl-NL"/>
        </w:rPr>
        <w:t xml:space="preserve">качества фасадных </w:t>
      </w:r>
      <w:r w:rsidR="00ED67C0" w:rsidRPr="003B2B57">
        <w:rPr>
          <w:rFonts w:ascii="Arial" w:hAnsi="Arial" w:cs="Arial"/>
          <w:szCs w:val="20"/>
          <w:lang w:eastAsia="nl-NL"/>
        </w:rPr>
        <w:t>работах</w:t>
      </w:r>
    </w:p>
    <w:p w:rsidR="00165C99" w:rsidRPr="003B2B57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43530A" w:rsidRDefault="0043530A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43530A" w:rsidRDefault="0043530A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3530A" w:rsidRDefault="0043530A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43530A" w:rsidRDefault="0043530A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3530A" w:rsidRDefault="0043530A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3530A" w:rsidRDefault="0043530A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3530A" w:rsidRDefault="0043530A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43530A" w:rsidRDefault="0043530A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43530A" w:rsidTr="00207EB3">
        <w:tc>
          <w:tcPr>
            <w:tcW w:w="2906" w:type="dxa"/>
            <w:vAlign w:val="center"/>
          </w:tcPr>
          <w:p w:rsidR="0043530A" w:rsidRDefault="0043530A" w:rsidP="0043530A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43530A" w:rsidRPr="0077563D" w:rsidRDefault="0043530A" w:rsidP="0043530A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43530A" w:rsidRDefault="0043530A" w:rsidP="0043530A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3B2B57" w:rsidTr="00B47C58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3027BD" w:rsidRPr="003B2B57" w:rsidRDefault="003027BD" w:rsidP="00444D73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3027BD" w:rsidRPr="003B2B57" w:rsidRDefault="003027BD" w:rsidP="00444D73">
            <w:pPr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3027BD" w:rsidRPr="003B2B57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57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3027BD" w:rsidRPr="003B2B57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3027BD" w:rsidRPr="003B2B57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B2B5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:rsidR="003027BD" w:rsidRPr="003B2B57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A97C83" w:rsidRPr="003B2B57" w:rsidTr="00DA4699">
        <w:trPr>
          <w:trHeight w:val="225"/>
        </w:trPr>
        <w:tc>
          <w:tcPr>
            <w:tcW w:w="9606" w:type="dxa"/>
            <w:gridSpan w:val="5"/>
          </w:tcPr>
          <w:p w:rsidR="00A97C83" w:rsidRPr="003B2B57" w:rsidRDefault="004D2CEB" w:rsidP="00A97C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b/>
                <w:sz w:val="20"/>
                <w:szCs w:val="20"/>
              </w:rPr>
              <w:t>Монтаж фасадной системы</w:t>
            </w: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DE32C9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2C9">
              <w:rPr>
                <w:rFonts w:ascii="Arial" w:hAnsi="Arial" w:cs="Arial"/>
                <w:i/>
                <w:iCs/>
                <w:sz w:val="20"/>
                <w:szCs w:val="20"/>
              </w:rPr>
              <w:t>Монтаж стеновых сэндвич-панелей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P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Применяемые материалы соответствуют РД, имеется АВК/АоРПИ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Прогиб стеновых с/п отсутствует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Зазоры между панелями не превышают допусков после монтажа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крепежных элементов соответствует схеме монтажа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Отсутствие царапин, заломов,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задиров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других повреждений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Удалены транспортировочные покрытия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671587">
        <w:trPr>
          <w:trHeight w:val="225"/>
        </w:trPr>
        <w:tc>
          <w:tcPr>
            <w:tcW w:w="4361" w:type="dxa"/>
          </w:tcPr>
          <w:p w:rsidR="00DE32C9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Раскладка соответствует РД</w:t>
            </w:r>
          </w:p>
        </w:tc>
        <w:tc>
          <w:tcPr>
            <w:tcW w:w="740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DE32C9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2C9">
              <w:rPr>
                <w:rFonts w:ascii="Arial" w:hAnsi="Arial" w:cs="Arial"/>
                <w:i/>
                <w:iCs/>
                <w:sz w:val="20"/>
                <w:szCs w:val="20"/>
              </w:rPr>
              <w:t>Монтаж кровельных сэндвич-панелей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Pr="00DE32C9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Применяемые материалы соответствуют РД, имеется АВК/АоРПИ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Прогиб кровельных с/п отсутствует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Зазоры между панелями не превышают допусков после монтажа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крепежных элементов соответствует схеме монтажа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Отсутствие царапин, заломов,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задиров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других повреждений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32C9" w:rsidRPr="003B2B57" w:rsidTr="00D844E4">
        <w:trPr>
          <w:trHeight w:val="225"/>
        </w:trPr>
        <w:tc>
          <w:tcPr>
            <w:tcW w:w="4361" w:type="dxa"/>
          </w:tcPr>
          <w:p w:rsidR="00DE32C9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Удалены транспортировочные покрытия</w:t>
            </w:r>
          </w:p>
        </w:tc>
        <w:tc>
          <w:tcPr>
            <w:tcW w:w="740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DE32C9" w:rsidRPr="003B2B57" w:rsidRDefault="00DE32C9" w:rsidP="00D844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DE32C9" w:rsidRPr="003B2B57" w:rsidRDefault="00DE32C9" w:rsidP="00D8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>Горизонтальная система защиты от падения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 xml:space="preserve">Монтаж </w:t>
            </w:r>
            <w:proofErr w:type="spellStart"/>
            <w:r w:rsidRPr="003B2B57">
              <w:rPr>
                <w:rFonts w:ascii="Arial" w:hAnsi="Arial" w:cs="Arial"/>
                <w:sz w:val="20"/>
                <w:szCs w:val="20"/>
              </w:rPr>
              <w:t>снегозадержателей</w:t>
            </w:r>
            <w:proofErr w:type="spellEnd"/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>Монтаж водосточной системы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 xml:space="preserve">Теплоизоляция из минераловатных плит 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>Устройство металлической обрешетки (кронштейн выравнивающий, направляющий профиль).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DE32C9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Раскладка соответствует РД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 xml:space="preserve">Монтаж </w:t>
            </w:r>
            <w:proofErr w:type="spellStart"/>
            <w:r w:rsidRPr="003B2B57">
              <w:rPr>
                <w:rFonts w:ascii="Arial" w:hAnsi="Arial" w:cs="Arial"/>
                <w:sz w:val="20"/>
                <w:szCs w:val="20"/>
              </w:rPr>
              <w:t>нащельников</w:t>
            </w:r>
            <w:proofErr w:type="spellEnd"/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CEB" w:rsidRPr="003B2B57" w:rsidTr="00671587">
        <w:trPr>
          <w:trHeight w:val="225"/>
        </w:trPr>
        <w:tc>
          <w:tcPr>
            <w:tcW w:w="4361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B2B57">
              <w:rPr>
                <w:rFonts w:ascii="Arial" w:hAnsi="Arial" w:cs="Arial"/>
                <w:sz w:val="20"/>
                <w:szCs w:val="20"/>
              </w:rPr>
              <w:t xml:space="preserve">Отделка цоколя (пеностекло, </w:t>
            </w:r>
            <w:r w:rsidR="00842B8E">
              <w:rPr>
                <w:rFonts w:ascii="Arial" w:hAnsi="Arial" w:cs="Arial"/>
                <w:sz w:val="20"/>
                <w:szCs w:val="20"/>
              </w:rPr>
              <w:t xml:space="preserve">каменная вата, </w:t>
            </w:r>
            <w:r w:rsidRPr="003B2B57">
              <w:rPr>
                <w:rFonts w:ascii="Arial" w:hAnsi="Arial" w:cs="Arial"/>
                <w:sz w:val="20"/>
                <w:szCs w:val="20"/>
              </w:rPr>
              <w:t>армирование, штукатурка, монтаж профиля</w:t>
            </w:r>
            <w:r w:rsidR="00842B8E">
              <w:rPr>
                <w:rFonts w:ascii="Arial" w:hAnsi="Arial" w:cs="Arial"/>
                <w:sz w:val="20"/>
                <w:szCs w:val="20"/>
              </w:rPr>
              <w:t>,</w:t>
            </w:r>
            <w:r w:rsidRPr="003B2B57">
              <w:rPr>
                <w:rFonts w:ascii="Arial" w:hAnsi="Arial" w:cs="Arial"/>
                <w:sz w:val="20"/>
                <w:szCs w:val="20"/>
              </w:rPr>
              <w:t xml:space="preserve"> профлиста).</w:t>
            </w:r>
          </w:p>
        </w:tc>
        <w:tc>
          <w:tcPr>
            <w:tcW w:w="740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4D2CEB" w:rsidRPr="003B2B57" w:rsidRDefault="004D2CEB" w:rsidP="004D2C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4D2CEB" w:rsidRPr="003B2B57" w:rsidRDefault="004D2CEB" w:rsidP="004D2CE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2B57" w:rsidRDefault="003B2B57" w:rsidP="00165C99">
      <w:pPr>
        <w:spacing w:after="0"/>
        <w:rPr>
          <w:rFonts w:ascii="Arial" w:hAnsi="Arial" w:cs="Arial"/>
          <w:sz w:val="20"/>
          <w:szCs w:val="20"/>
        </w:rPr>
      </w:pPr>
    </w:p>
    <w:p w:rsidR="007A5926" w:rsidRPr="00EA6F44" w:rsidRDefault="007A5926" w:rsidP="007A592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7A5926" w:rsidRPr="00EA6F44" w:rsidRDefault="007A5926" w:rsidP="007A592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7A5926" w:rsidRPr="00EA6F44" w:rsidRDefault="007A5926" w:rsidP="007A592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165C99" w:rsidRPr="003B2B57" w:rsidRDefault="00165C99" w:rsidP="00694543">
      <w:pPr>
        <w:spacing w:after="0" w:line="240" w:lineRule="auto"/>
        <w:jc w:val="both"/>
        <w:rPr>
          <w:rFonts w:ascii="Arial" w:hAnsi="Arial" w:cs="Arial"/>
        </w:rPr>
      </w:pPr>
    </w:p>
    <w:sectPr w:rsidR="00165C99" w:rsidRPr="003B2B57" w:rsidSect="004F4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68E0" w:rsidRDefault="007468E0" w:rsidP="00D869CF">
      <w:pPr>
        <w:spacing w:after="0" w:line="240" w:lineRule="auto"/>
      </w:pPr>
      <w:r>
        <w:separator/>
      </w:r>
    </w:p>
  </w:endnote>
  <w:endnote w:type="continuationSeparator" w:id="0">
    <w:p w:rsidR="007468E0" w:rsidRDefault="007468E0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68E0" w:rsidRDefault="007468E0" w:rsidP="00D869CF">
      <w:pPr>
        <w:spacing w:after="0" w:line="240" w:lineRule="auto"/>
      </w:pPr>
      <w:r>
        <w:separator/>
      </w:r>
    </w:p>
  </w:footnote>
  <w:footnote w:type="continuationSeparator" w:id="0">
    <w:p w:rsidR="007468E0" w:rsidRDefault="007468E0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07A9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5590A"/>
    <w:rsid w:val="00060D91"/>
    <w:rsid w:val="00061BB4"/>
    <w:rsid w:val="00064329"/>
    <w:rsid w:val="00065660"/>
    <w:rsid w:val="00072E47"/>
    <w:rsid w:val="00073FE3"/>
    <w:rsid w:val="0007582B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12B"/>
    <w:rsid w:val="000E32BF"/>
    <w:rsid w:val="000E39F3"/>
    <w:rsid w:val="000E4B43"/>
    <w:rsid w:val="000E6BD7"/>
    <w:rsid w:val="000E6C4C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2F54C9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3AFA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B2B57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30A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3DB6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16F4"/>
    <w:rsid w:val="004A5714"/>
    <w:rsid w:val="004B0AC8"/>
    <w:rsid w:val="004B229D"/>
    <w:rsid w:val="004B328A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D762E"/>
    <w:rsid w:val="004E40BA"/>
    <w:rsid w:val="004E55A3"/>
    <w:rsid w:val="004E7C53"/>
    <w:rsid w:val="004F1C43"/>
    <w:rsid w:val="004F4758"/>
    <w:rsid w:val="00501D3A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810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573A1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73F6"/>
    <w:rsid w:val="007254CD"/>
    <w:rsid w:val="0074052E"/>
    <w:rsid w:val="007468E0"/>
    <w:rsid w:val="00746AD4"/>
    <w:rsid w:val="00756C12"/>
    <w:rsid w:val="00760554"/>
    <w:rsid w:val="0076720F"/>
    <w:rsid w:val="007706EA"/>
    <w:rsid w:val="007740D5"/>
    <w:rsid w:val="00782226"/>
    <w:rsid w:val="0079050D"/>
    <w:rsid w:val="0079506C"/>
    <w:rsid w:val="00796FCA"/>
    <w:rsid w:val="007A30CC"/>
    <w:rsid w:val="007A5926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2B8E"/>
    <w:rsid w:val="0084600A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A3430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60FD4"/>
    <w:rsid w:val="00964428"/>
    <w:rsid w:val="009752F7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B4C1B"/>
    <w:rsid w:val="009C3AED"/>
    <w:rsid w:val="009C601B"/>
    <w:rsid w:val="009D0ED8"/>
    <w:rsid w:val="009D7301"/>
    <w:rsid w:val="009D78B4"/>
    <w:rsid w:val="009D7A46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D34"/>
    <w:rsid w:val="00A51846"/>
    <w:rsid w:val="00A52D07"/>
    <w:rsid w:val="00A5466E"/>
    <w:rsid w:val="00A60D3A"/>
    <w:rsid w:val="00A6351B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47C58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3CF4"/>
    <w:rsid w:val="00CF75CF"/>
    <w:rsid w:val="00D03D9C"/>
    <w:rsid w:val="00D0414E"/>
    <w:rsid w:val="00D05112"/>
    <w:rsid w:val="00D1467F"/>
    <w:rsid w:val="00D17397"/>
    <w:rsid w:val="00D36B2A"/>
    <w:rsid w:val="00D413AD"/>
    <w:rsid w:val="00D50FA7"/>
    <w:rsid w:val="00D54E61"/>
    <w:rsid w:val="00D60484"/>
    <w:rsid w:val="00D61CBE"/>
    <w:rsid w:val="00D67B14"/>
    <w:rsid w:val="00D70E88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20C8"/>
    <w:rsid w:val="00DE2B6C"/>
    <w:rsid w:val="00DE32C9"/>
    <w:rsid w:val="00DE502B"/>
    <w:rsid w:val="00DF2D91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28B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2C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S56PUJFUA6ZF-242-4338</_dlc_DocId>
    <_dlc_DocIdUrl xmlns="bbb6fe13-efa9-496d-8443-35c650172223">
      <Url>https://agpp.rusproject.ru/mailbox/AGPZ/_layouts/15/DocIdRedir.aspx?ID=S56PUJFUA6ZF-242-4338</Url>
      <Description>S56PUJFUA6ZF-242-4338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B4E9EA-3248-45A2-9868-2B06EF77A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B7968A-856F-4EDC-90E2-B642DEFE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Shtokalov Kirill</cp:lastModifiedBy>
  <cp:revision>1</cp:revision>
  <cp:lastPrinted>2019-08-08T07:08:00Z</cp:lastPrinted>
  <dcterms:created xsi:type="dcterms:W3CDTF">2025-08-28T02:25:00Z</dcterms:created>
  <dcterms:modified xsi:type="dcterms:W3CDTF">2025-08-28T02:25:00Z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b5018d9f-79c1-4ab2-a2df-0742a6306a8a</vt:lpwstr>
  </property>
  <property fmtid="{D5CDD505-2E9C-101B-9397-08002B2CF9AE}" pid="3" name="ContentTypeId">
    <vt:lpwstr>0x010100EC99FCCB7523A74993637F407A4CA29D</vt:lpwstr>
  </property>
</Properties>
</file>